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CA" w:rsidRPr="00CB79CA" w:rsidRDefault="00CB79CA" w:rsidP="00CB79CA">
      <w:pPr>
        <w:spacing w:line="276" w:lineRule="auto"/>
        <w:jc w:val="center"/>
        <w:rPr>
          <w:b/>
        </w:rPr>
      </w:pPr>
      <w:r w:rsidRPr="00CB79CA">
        <w:rPr>
          <w:b/>
        </w:rPr>
        <w:t>Аннотация к рабочей программе по предмету «Домоводство», 7а класс</w:t>
      </w:r>
    </w:p>
    <w:p w:rsidR="00CB79CA" w:rsidRPr="00CB79CA" w:rsidRDefault="00CB79CA" w:rsidP="00CB79CA">
      <w:pPr>
        <w:spacing w:line="276" w:lineRule="auto"/>
        <w:jc w:val="center"/>
        <w:rPr>
          <w:b/>
        </w:rPr>
      </w:pPr>
    </w:p>
    <w:p w:rsidR="00CB79CA" w:rsidRPr="00CB79CA" w:rsidRDefault="00CB79CA" w:rsidP="00CB79CA">
      <w:pPr>
        <w:spacing w:line="276" w:lineRule="auto"/>
        <w:ind w:firstLine="567"/>
        <w:jc w:val="both"/>
      </w:pPr>
      <w:r>
        <w:t>Рабочая п</w:t>
      </w:r>
      <w:r w:rsidRPr="00CB79CA">
        <w:t>рограмма для учащихся 7</w:t>
      </w:r>
      <w:r>
        <w:t>а</w:t>
      </w:r>
      <w:r w:rsidRPr="00CB79CA">
        <w:t xml:space="preserve"> класса по предмету «Домоводство»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>
        <w:t xml:space="preserve">на 2019-2020 учебный год, </w:t>
      </w:r>
      <w:r w:rsidRPr="00CB79CA">
        <w:t>(вариант 1).</w:t>
      </w:r>
    </w:p>
    <w:p w:rsidR="00CB79CA" w:rsidRPr="00CB79CA" w:rsidRDefault="00CB79CA" w:rsidP="00CB79CA">
      <w:pPr>
        <w:spacing w:line="276" w:lineRule="auto"/>
        <w:ind w:firstLine="567"/>
        <w:jc w:val="both"/>
      </w:pPr>
      <w:r w:rsidRPr="00CB79CA">
        <w:rPr>
          <w:b/>
        </w:rPr>
        <w:t>Цель программы:</w:t>
      </w:r>
      <w:r w:rsidRPr="00CB79CA">
        <w:t xml:space="preserve"> формирование у учащихся знаний о самостоятельной жизни, их практическое обучение жизненно необходимым бытовым умениям и навыкам.</w:t>
      </w:r>
    </w:p>
    <w:p w:rsidR="00CB79CA" w:rsidRPr="00CB79CA" w:rsidRDefault="00CB79CA" w:rsidP="00CB79CA">
      <w:pPr>
        <w:spacing w:line="276" w:lineRule="auto"/>
        <w:ind w:firstLine="567"/>
        <w:jc w:val="both"/>
        <w:rPr>
          <w:b/>
        </w:rPr>
      </w:pPr>
      <w:r w:rsidRPr="00CB79CA">
        <w:rPr>
          <w:b/>
        </w:rPr>
        <w:t>Задачи программы: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формирование и развитие навыков самообслуживания и трудовых навыков, связанных с ведением домашнего хозяйства;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расширение кругозора </w:t>
      </w:r>
      <w:proofErr w:type="gramStart"/>
      <w:r w:rsidRPr="00CB79CA">
        <w:t>обучающихся</w:t>
      </w:r>
      <w:proofErr w:type="gramEnd"/>
      <w:r w:rsidRPr="00CB79CA">
        <w:t xml:space="preserve"> в процессе ознакомления с различными сторонами повседневной жизни;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ознакомление с основами экономики ведения домашнего хозяйства и формирование необходимых умений;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усвоение морально-этических норм поведения, выработка навыков общения (в том числе с использованием деловых бумаг);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развитие навыков здорового образа жизни; положительных качеств и свойств личности;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коррекция личностного развития ребёнка и подготовка его к самостоятельной жизни.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center"/>
        <w:rPr>
          <w:b/>
        </w:rPr>
      </w:pPr>
      <w:r w:rsidRPr="00CB79CA">
        <w:rPr>
          <w:b/>
        </w:rPr>
        <w:t xml:space="preserve">Направления </w:t>
      </w:r>
      <w:proofErr w:type="gramStart"/>
      <w:r w:rsidRPr="00CB79CA">
        <w:rPr>
          <w:b/>
        </w:rPr>
        <w:t>коррекционной</w:t>
      </w:r>
      <w:proofErr w:type="gramEnd"/>
      <w:r w:rsidRPr="00CB79CA">
        <w:rPr>
          <w:b/>
        </w:rPr>
        <w:t xml:space="preserve"> работы: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развитие умений синхронизации речи и движения;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развитие пространственных представлений и ориентации;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коррекция и развитие мыслительной деятельности;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развитие наглядн</w:t>
      </w:r>
      <w:proofErr w:type="gramStart"/>
      <w:r w:rsidRPr="00CB79CA">
        <w:t>о-</w:t>
      </w:r>
      <w:proofErr w:type="gramEnd"/>
      <w:r w:rsidRPr="00CB79CA">
        <w:t xml:space="preserve"> образного и словесно- логического мышления;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коррекция нарушений эмоциональн</w:t>
      </w:r>
      <w:proofErr w:type="gramStart"/>
      <w:r w:rsidRPr="00CB79CA">
        <w:t>о-</w:t>
      </w:r>
      <w:proofErr w:type="gramEnd"/>
      <w:r w:rsidRPr="00CB79CA">
        <w:t xml:space="preserve"> личностной сферы;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обогащение словаря;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коррекция и развитие личностных качеств учащихся.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center"/>
        <w:rPr>
          <w:b/>
        </w:rPr>
      </w:pPr>
      <w:r w:rsidRPr="00CB79CA">
        <w:rPr>
          <w:b/>
        </w:rPr>
        <w:t>Тематическое планирование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678"/>
        <w:gridCol w:w="1559"/>
        <w:gridCol w:w="1679"/>
        <w:gridCol w:w="1263"/>
      </w:tblGrid>
      <w:tr w:rsidR="00CB79CA" w:rsidRPr="00CB79CA" w:rsidTr="00CB79CA">
        <w:tc>
          <w:tcPr>
            <w:tcW w:w="710" w:type="dxa"/>
            <w:vMerge w:val="restart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 w:rsidRPr="00CB79CA">
              <w:t xml:space="preserve">№ </w:t>
            </w:r>
            <w:proofErr w:type="spellStart"/>
            <w:proofErr w:type="gramStart"/>
            <w:r w:rsidRPr="00CB79CA">
              <w:t>п</w:t>
            </w:r>
            <w:proofErr w:type="spellEnd"/>
            <w:proofErr w:type="gramEnd"/>
            <w:r w:rsidRPr="00CB79CA">
              <w:t>/</w:t>
            </w:r>
            <w:proofErr w:type="spellStart"/>
            <w:r w:rsidRPr="00CB79CA">
              <w:t>п</w:t>
            </w:r>
            <w:proofErr w:type="spellEnd"/>
          </w:p>
        </w:tc>
        <w:tc>
          <w:tcPr>
            <w:tcW w:w="4678" w:type="dxa"/>
            <w:vMerge w:val="restart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 w:rsidRPr="00CB79CA">
              <w:t>Раздел</w:t>
            </w:r>
          </w:p>
        </w:tc>
        <w:tc>
          <w:tcPr>
            <w:tcW w:w="4501" w:type="dxa"/>
            <w:gridSpan w:val="3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 w:rsidRPr="00CB79CA">
              <w:t>Количество часов, из них</w:t>
            </w:r>
          </w:p>
        </w:tc>
      </w:tr>
      <w:tr w:rsidR="00CB79CA" w:rsidRPr="00CB79CA" w:rsidTr="00CB79CA">
        <w:tc>
          <w:tcPr>
            <w:tcW w:w="710" w:type="dxa"/>
            <w:vMerge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</w:p>
        </w:tc>
        <w:tc>
          <w:tcPr>
            <w:tcW w:w="4678" w:type="dxa"/>
            <w:vMerge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>
              <w:t>контрольные работы</w:t>
            </w: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>
              <w:t>практические работы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</w:pPr>
            <w:r w:rsidRPr="00CB79CA">
              <w:t>экскурсии</w:t>
            </w: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Завтраки (6ч)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3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2</w:t>
            </w: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2.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Обеды (13ч)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6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3.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Ужин (4ч)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4.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Хлеб в доме (5ч)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5.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Соль, сахар, пряности, приправы (2ч)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6.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 xml:space="preserve">Праздник в доме (5ч) 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7.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Праздничная кулинария (15ч)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8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8.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Ремонт в доме (14ч)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1</w:t>
            </w: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3</w:t>
            </w: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2</w:t>
            </w:r>
          </w:p>
        </w:tc>
      </w:tr>
      <w:tr w:rsidR="00CB79CA" w:rsidRPr="00CB79CA" w:rsidTr="00CB79CA">
        <w:tc>
          <w:tcPr>
            <w:tcW w:w="710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>9.</w:t>
            </w:r>
          </w:p>
        </w:tc>
        <w:tc>
          <w:tcPr>
            <w:tcW w:w="4678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  <w:r w:rsidRPr="00CB79CA">
              <w:t xml:space="preserve">Оформление материалов экскурсий, </w:t>
            </w:r>
            <w:r w:rsidRPr="00CB79CA">
              <w:lastRenderedPageBreak/>
              <w:t>практических работ (3ч)</w:t>
            </w:r>
          </w:p>
        </w:tc>
        <w:tc>
          <w:tcPr>
            <w:tcW w:w="155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67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  <w:tc>
          <w:tcPr>
            <w:tcW w:w="1263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</w:pPr>
          </w:p>
        </w:tc>
      </w:tr>
    </w:tbl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center"/>
        <w:rPr>
          <w:b/>
        </w:rPr>
      </w:pPr>
      <w:r w:rsidRPr="00CB79CA">
        <w:rPr>
          <w:b/>
        </w:rPr>
        <w:t>Планируемые результаты.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both"/>
        <w:rPr>
          <w:b/>
        </w:rPr>
      </w:pPr>
      <w:r w:rsidRPr="00CB79CA">
        <w:rPr>
          <w:b/>
        </w:rPr>
        <w:t xml:space="preserve"> Предметные.</w:t>
      </w:r>
    </w:p>
    <w:p w:rsidR="00CB79CA" w:rsidRPr="00CB79CA" w:rsidRDefault="00CB79CA" w:rsidP="00CB79CA">
      <w:pPr>
        <w:spacing w:line="276" w:lineRule="auto"/>
        <w:jc w:val="both"/>
        <w:rPr>
          <w:i/>
        </w:rPr>
      </w:pPr>
      <w:r w:rsidRPr="00CB79CA">
        <w:rPr>
          <w:i/>
        </w:rPr>
        <w:t>Минимальный уровень:      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знать  основные правила этикета гостеприимства;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порядок приготовления нескольких праздничных блюд (2—3  рецепта);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виды ремонта, перечень необходимых материалов для ремонта комнаты площадью 14—18 квадратных метров;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основные правила приема гостей и общения с ними;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-знать  основные материалы и инструменты для ремонта;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формулировать в устной и письменной форме приглашения, выражения благодарности;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составлять и рассчитывать праздничное меню;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правильно сервировать стол;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соблюдать правила техники безопасности при работе с красками и растворителями.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both"/>
        <w:rPr>
          <w:i/>
        </w:rPr>
      </w:pPr>
      <w:r w:rsidRPr="00CB79CA">
        <w:rPr>
          <w:i/>
        </w:rPr>
        <w:t>Достаточный уровень: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уметь  приготовить 2—3 </w:t>
      </w:r>
      <w:proofErr w:type="gramStart"/>
      <w:r w:rsidRPr="00CB79CA">
        <w:t>простых</w:t>
      </w:r>
      <w:proofErr w:type="gramEnd"/>
      <w:r w:rsidRPr="00CB79CA">
        <w:t xml:space="preserve"> блюда для угощения;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уметь рассчитывать метраж обоев, готовить раствор клея;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  выполнять вспомогательные работы: подать, поставить, принести необходимые для ремонта материалы и инструменты.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both"/>
        <w:rPr>
          <w:b/>
        </w:rPr>
      </w:pPr>
      <w:r w:rsidRPr="00CB79CA">
        <w:rPr>
          <w:b/>
        </w:rPr>
        <w:t>Личностные результаты: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-осознание себя как гражданина России; формирование чувства гордости за свою Родину;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>- воспитание уважительного отношения к иному мнению;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</w:t>
      </w:r>
      <w:proofErr w:type="spellStart"/>
      <w:r w:rsidRPr="00CB79CA">
        <w:t>сформированность</w:t>
      </w:r>
      <w:proofErr w:type="spellEnd"/>
      <w:r w:rsidRPr="00CB79CA">
        <w:t xml:space="preserve"> адекватных представлений о собственных возможностях, о насущно необходимом жизнеобеспечении;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овладение начальными навыками адаптации в динамично изменяющемся и развивающемся мире;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овладение социально-бытовыми навыками, используемыми в повседневной жизни;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владение навыками коммуникации и принятыми нормами социального взаимодействия;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принятие и освоение социальной роли </w:t>
      </w:r>
      <w:proofErr w:type="gramStart"/>
      <w:r w:rsidRPr="00CB79CA">
        <w:t>обучающегося</w:t>
      </w:r>
      <w:proofErr w:type="gramEnd"/>
      <w:r w:rsidRPr="00CB79CA">
        <w:t>, проявление социально значимых мотивов учебной деятельности;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</w:t>
      </w:r>
      <w:proofErr w:type="spellStart"/>
      <w:r w:rsidRPr="00CB79CA">
        <w:t>сформированность</w:t>
      </w:r>
      <w:proofErr w:type="spellEnd"/>
      <w:r w:rsidRPr="00CB79CA">
        <w:t xml:space="preserve"> навыков сотрудничества с взрослыми и сверстниками в разных социальных ситуациях;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воспитание эстетических потребностей, ценностей и чувств;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t xml:space="preserve">- </w:t>
      </w:r>
      <w:proofErr w:type="spellStart"/>
      <w:r w:rsidRPr="00CB79CA">
        <w:t>сформированность</w:t>
      </w:r>
      <w:proofErr w:type="spellEnd"/>
      <w:r w:rsidRPr="00CB79CA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B79CA" w:rsidRPr="00CB79CA" w:rsidRDefault="00CB79CA" w:rsidP="00CB79CA">
      <w:pPr>
        <w:spacing w:line="276" w:lineRule="auto"/>
        <w:jc w:val="both"/>
      </w:pPr>
      <w:r w:rsidRPr="00CB79CA">
        <w:lastRenderedPageBreak/>
        <w:t xml:space="preserve">- </w:t>
      </w:r>
      <w:proofErr w:type="spellStart"/>
      <w:r w:rsidRPr="00CB79CA">
        <w:t>проявлениеготовности</w:t>
      </w:r>
      <w:proofErr w:type="spellEnd"/>
      <w:r w:rsidRPr="00CB79CA">
        <w:t xml:space="preserve"> к самостоятельной жизни.</w:t>
      </w:r>
    </w:p>
    <w:p w:rsidR="00CB79CA" w:rsidRPr="00CB79CA" w:rsidRDefault="00CB79CA" w:rsidP="00CB79CA">
      <w:pPr>
        <w:spacing w:line="276" w:lineRule="auto"/>
        <w:jc w:val="both"/>
      </w:pPr>
    </w:p>
    <w:p w:rsidR="00CB79CA" w:rsidRPr="00CB79CA" w:rsidRDefault="00CB79CA" w:rsidP="00CB79CA">
      <w:pPr>
        <w:spacing w:line="276" w:lineRule="auto"/>
        <w:jc w:val="center"/>
        <w:rPr>
          <w:b/>
        </w:rPr>
      </w:pPr>
      <w:proofErr w:type="spellStart"/>
      <w:r w:rsidRPr="00CB79CA">
        <w:rPr>
          <w:b/>
        </w:rPr>
        <w:t>Учебн</w:t>
      </w:r>
      <w:proofErr w:type="gramStart"/>
      <w:r w:rsidRPr="00CB79CA">
        <w:rPr>
          <w:b/>
        </w:rPr>
        <w:t>о</w:t>
      </w:r>
      <w:proofErr w:type="spellEnd"/>
      <w:r w:rsidRPr="00CB79CA">
        <w:rPr>
          <w:b/>
        </w:rPr>
        <w:t>-</w:t>
      </w:r>
      <w:proofErr w:type="gramEnd"/>
      <w:r w:rsidRPr="00CB79CA">
        <w:rPr>
          <w:b/>
        </w:rPr>
        <w:t xml:space="preserve"> методическое сопровождение.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976"/>
        <w:gridCol w:w="3261"/>
      </w:tblGrid>
      <w:tr w:rsidR="00CB79CA" w:rsidRPr="00CB79CA" w:rsidTr="00CB79CA">
        <w:trPr>
          <w:trHeight w:val="268"/>
        </w:trPr>
        <w:tc>
          <w:tcPr>
            <w:tcW w:w="3369" w:type="dxa"/>
            <w:vMerge w:val="restart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  <w:r w:rsidRPr="00CB79CA">
              <w:rPr>
                <w:rFonts w:eastAsia="Calibri"/>
              </w:rPr>
              <w:t>Учебники, учебные  и методические пособия</w:t>
            </w:r>
          </w:p>
        </w:tc>
        <w:tc>
          <w:tcPr>
            <w:tcW w:w="2976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  <w:r w:rsidRPr="00CB79CA">
              <w:rPr>
                <w:rFonts w:eastAsia="Calibri"/>
              </w:rPr>
              <w:t>Дидактические материалы</w:t>
            </w:r>
          </w:p>
        </w:tc>
        <w:tc>
          <w:tcPr>
            <w:tcW w:w="3261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CB79CA" w:rsidRPr="00CB79CA" w:rsidTr="00CB79CA">
        <w:trPr>
          <w:trHeight w:val="285"/>
        </w:trPr>
        <w:tc>
          <w:tcPr>
            <w:tcW w:w="3369" w:type="dxa"/>
            <w:vMerge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76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  <w:r w:rsidRPr="00CB79CA">
              <w:rPr>
                <w:rFonts w:eastAsia="Calibri"/>
              </w:rPr>
              <w:t>общие</w:t>
            </w:r>
          </w:p>
        </w:tc>
        <w:tc>
          <w:tcPr>
            <w:tcW w:w="3261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center"/>
              <w:rPr>
                <w:rFonts w:eastAsia="Calibri"/>
              </w:rPr>
            </w:pPr>
            <w:proofErr w:type="gramStart"/>
            <w:r w:rsidRPr="00CB79CA">
              <w:rPr>
                <w:rFonts w:eastAsia="Calibri"/>
              </w:rPr>
              <w:t>разработанные</w:t>
            </w:r>
            <w:proofErr w:type="gramEnd"/>
            <w:r w:rsidRPr="00CB79CA">
              <w:rPr>
                <w:rFonts w:eastAsia="Calibri"/>
              </w:rPr>
              <w:t xml:space="preserve"> учителем</w:t>
            </w:r>
          </w:p>
        </w:tc>
      </w:tr>
      <w:tr w:rsidR="00CB79CA" w:rsidRPr="00CB79CA" w:rsidTr="00CB79CA">
        <w:tc>
          <w:tcPr>
            <w:tcW w:w="3369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1. </w:t>
            </w:r>
            <w:proofErr w:type="spellStart"/>
            <w:r w:rsidRPr="00CB79CA">
              <w:rPr>
                <w:rFonts w:eastAsia="Calibri"/>
              </w:rPr>
              <w:t>Бгажнокова</w:t>
            </w:r>
            <w:proofErr w:type="spellEnd"/>
            <w:r w:rsidRPr="00CB79CA">
              <w:rPr>
                <w:rFonts w:eastAsia="Calibri"/>
              </w:rPr>
              <w:t xml:space="preserve"> И. М. «Программы специальных (коррекционных</w:t>
            </w:r>
            <w:proofErr w:type="gramStart"/>
            <w:r w:rsidRPr="00CB79CA">
              <w:rPr>
                <w:rFonts w:eastAsia="Calibri"/>
              </w:rPr>
              <w:t xml:space="preserve"> )</w:t>
            </w:r>
            <w:proofErr w:type="gramEnd"/>
            <w:r w:rsidRPr="00CB79CA">
              <w:rPr>
                <w:rFonts w:eastAsia="Calibri"/>
              </w:rPr>
              <w:t xml:space="preserve"> образовательных учреждений VIII вида 5-9»: Москва.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Воронкова В.В. «Программы специальных (коррекционных) </w:t>
            </w:r>
            <w:proofErr w:type="gramStart"/>
            <w:r w:rsidRPr="00CB79CA">
              <w:rPr>
                <w:rFonts w:eastAsia="Calibri"/>
              </w:rPr>
              <w:t>общеобразовательный</w:t>
            </w:r>
            <w:proofErr w:type="gramEnd"/>
            <w:r w:rsidRPr="00CB79CA">
              <w:rPr>
                <w:rFonts w:eastAsia="Calibri"/>
              </w:rPr>
              <w:t xml:space="preserve"> учреждений VIII вида. ВЛАДОС, 2012 год.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1.Воронкова В.В. «Социально-бытовая ориентировка учащихся 5-9 классов в специальной (коррекционной) общеобразовательной школе VIII вида»: пособие для учителя / В.В. Воронкова, С.А. Казакова/.- М.: </w:t>
            </w:r>
            <w:proofErr w:type="spellStart"/>
            <w:r w:rsidRPr="00CB79CA">
              <w:rPr>
                <w:rFonts w:eastAsia="Calibri"/>
              </w:rPr>
              <w:t>Гуманитар</w:t>
            </w:r>
            <w:proofErr w:type="spellEnd"/>
            <w:r w:rsidRPr="00CB79CA">
              <w:rPr>
                <w:rFonts w:eastAsia="Calibri"/>
              </w:rPr>
              <w:t>. изд. центр ВЛАДОС, 2006 год;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2.Девяткова Т.А., </w:t>
            </w:r>
            <w:proofErr w:type="spellStart"/>
            <w:r w:rsidRPr="00CB79CA">
              <w:rPr>
                <w:rFonts w:eastAsia="Calibri"/>
              </w:rPr>
              <w:t>Кочетова</w:t>
            </w:r>
            <w:proofErr w:type="spellEnd"/>
            <w:r w:rsidRPr="00CB79CA">
              <w:rPr>
                <w:rFonts w:eastAsia="Calibri"/>
              </w:rPr>
              <w:t xml:space="preserve"> Л.Л., </w:t>
            </w:r>
            <w:proofErr w:type="spellStart"/>
            <w:r w:rsidRPr="00CB79CA">
              <w:rPr>
                <w:rFonts w:eastAsia="Calibri"/>
              </w:rPr>
              <w:t>Петрикова</w:t>
            </w:r>
            <w:proofErr w:type="spellEnd"/>
            <w:r w:rsidRPr="00CB79CA">
              <w:rPr>
                <w:rFonts w:eastAsia="Calibri"/>
              </w:rPr>
              <w:t xml:space="preserve"> А.Г., Платонова Н.М.,            Щербакова А.М. «Социально-бытовая ориентировка в </w:t>
            </w:r>
            <w:proofErr w:type="gramStart"/>
            <w:r w:rsidRPr="00CB79CA">
              <w:rPr>
                <w:rFonts w:eastAsia="Calibri"/>
              </w:rPr>
              <w:t>специальных</w:t>
            </w:r>
            <w:proofErr w:type="gramEnd"/>
            <w:r w:rsidRPr="00CB79CA">
              <w:rPr>
                <w:rFonts w:eastAsia="Calibri"/>
              </w:rPr>
              <w:t xml:space="preserve"> (коррекционных) образовательной школы VIII вида»: Пособие для учителя /под редакцией А.М. Щербаковой/- М.: </w:t>
            </w:r>
            <w:proofErr w:type="spellStart"/>
            <w:r w:rsidRPr="00CB79CA">
              <w:rPr>
                <w:rFonts w:eastAsia="Calibri"/>
              </w:rPr>
              <w:t>Гуманит</w:t>
            </w:r>
            <w:proofErr w:type="spellEnd"/>
            <w:r w:rsidRPr="00CB79CA">
              <w:rPr>
                <w:rFonts w:eastAsia="Calibri"/>
              </w:rPr>
              <w:t xml:space="preserve">. </w:t>
            </w:r>
            <w:proofErr w:type="spellStart"/>
            <w:r w:rsidRPr="00CB79CA">
              <w:rPr>
                <w:rFonts w:eastAsia="Calibri"/>
              </w:rPr>
              <w:t>издат</w:t>
            </w:r>
            <w:proofErr w:type="spellEnd"/>
            <w:r w:rsidRPr="00CB79CA">
              <w:rPr>
                <w:rFonts w:eastAsia="Calibri"/>
              </w:rPr>
              <w:t>. центр ВЛАДОС, 2005 год;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3.Львова С.А. Практический материал к урокам социально-бытовой ориентировки в специальной (коррекционной) </w:t>
            </w:r>
            <w:r w:rsidRPr="00CB79CA">
              <w:rPr>
                <w:rFonts w:eastAsia="Calibri"/>
              </w:rPr>
              <w:lastRenderedPageBreak/>
              <w:t>общеобразовательной школе VIII вида. 5-9 классы: Пособие для учителя /С.А.Львова/ ВЛАДОС, 2013 год;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CB79CA">
              <w:rPr>
                <w:rFonts w:eastAsia="Calibri"/>
              </w:rPr>
              <w:t>4.Воронкова В.В. «Обучение и воспитание детей во вспомогательной школе» Школа-Пресс, 1994 год;</w:t>
            </w:r>
            <w:proofErr w:type="gramEnd"/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5.Воронкова В.В. «Программы специальных (коррекционных) </w:t>
            </w:r>
            <w:proofErr w:type="gramStart"/>
            <w:r w:rsidRPr="00CB79CA">
              <w:rPr>
                <w:rFonts w:eastAsia="Calibri"/>
              </w:rPr>
              <w:t>общеобразовательный</w:t>
            </w:r>
            <w:proofErr w:type="gramEnd"/>
            <w:r w:rsidRPr="00CB79CA">
              <w:rPr>
                <w:rFonts w:eastAsia="Calibri"/>
              </w:rPr>
              <w:t xml:space="preserve"> учреждений VIII вида. ВЛАДОС, 2012 год.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976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lastRenderedPageBreak/>
              <w:t>1.Демонстрационный материал в соответствии с основными темами программы обучения.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Дидактические пособия по темам: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«Одежда», «Обувь»;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«Мебель», 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«Овощи и фрукты»;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«Ягоды»;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«Специальные машины»;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«Спорт»;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«Дикие и домашние животные»;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«Режим дня»;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«Зимние игры»;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«Учреждения, профессии»;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«Российская геральдика»;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«Народы мира»;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«Геометрические формы»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«Времена года»;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«Посуда»;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«Город»;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«Дом»;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«Я и мое поведение»;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«Волгоградская область»;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«Перелетные птицы»;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«Живой уголок»;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«Окружающий мир: пожарная безопасность», «Лето», 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«Весна», 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«Солдаты правопорядка», «</w:t>
            </w:r>
            <w:proofErr w:type="spellStart"/>
            <w:proofErr w:type="gramStart"/>
            <w:r w:rsidRPr="00CB79CA">
              <w:rPr>
                <w:rFonts w:eastAsia="Calibri"/>
              </w:rPr>
              <w:t>Военно</w:t>
            </w:r>
            <w:proofErr w:type="spellEnd"/>
            <w:r w:rsidRPr="00CB79CA">
              <w:rPr>
                <w:rFonts w:eastAsia="Calibri"/>
              </w:rPr>
              <w:t>- морской</w:t>
            </w:r>
            <w:proofErr w:type="gramEnd"/>
            <w:r w:rsidRPr="00CB79CA">
              <w:rPr>
                <w:rFonts w:eastAsia="Calibri"/>
              </w:rPr>
              <w:t xml:space="preserve"> флот», «ВВС»)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Литература: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«Галле А. Г., </w:t>
            </w:r>
            <w:proofErr w:type="spellStart"/>
            <w:r w:rsidRPr="00CB79CA">
              <w:rPr>
                <w:rFonts w:eastAsia="Calibri"/>
              </w:rPr>
              <w:t>Головинская</w:t>
            </w:r>
            <w:proofErr w:type="spellEnd"/>
            <w:r w:rsidRPr="00CB79CA">
              <w:rPr>
                <w:rFonts w:eastAsia="Calibri"/>
              </w:rPr>
              <w:t xml:space="preserve"> Е. Ю. Подготовка младшего </w:t>
            </w:r>
            <w:r w:rsidRPr="00CB79CA">
              <w:rPr>
                <w:rFonts w:eastAsia="Calibri"/>
              </w:rPr>
              <w:lastRenderedPageBreak/>
              <w:t>обслуживающего персонала: Учебник для 5 класса специальных (коррекционных) образовательных учреждений VIII вида по курсу «Технология»</w:t>
            </w:r>
            <w:proofErr w:type="gramStart"/>
            <w:r w:rsidRPr="00CB79CA">
              <w:rPr>
                <w:rFonts w:eastAsia="Calibri"/>
              </w:rPr>
              <w:t>/-</w:t>
            </w:r>
            <w:proofErr w:type="gramEnd"/>
            <w:r w:rsidRPr="00CB79CA">
              <w:rPr>
                <w:rFonts w:eastAsia="Calibri"/>
              </w:rPr>
              <w:t>Самара: Современные образовательные технологии, 2013.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«Две недели в лагере здоровья. Рабочая тетрадь/ М. М. </w:t>
            </w:r>
            <w:proofErr w:type="gramStart"/>
            <w:r w:rsidRPr="00CB79CA">
              <w:rPr>
                <w:rFonts w:eastAsia="Calibri"/>
              </w:rPr>
              <w:t>Безруких</w:t>
            </w:r>
            <w:proofErr w:type="gramEnd"/>
            <w:r w:rsidRPr="00CB79CA">
              <w:rPr>
                <w:rFonts w:eastAsia="Calibri"/>
              </w:rPr>
              <w:t xml:space="preserve">, А. Г. Макеева, Т. А. Филиппова.- </w:t>
            </w:r>
            <w:proofErr w:type="spellStart"/>
            <w:r w:rsidRPr="00CB79CA">
              <w:rPr>
                <w:rFonts w:eastAsia="Calibri"/>
              </w:rPr>
              <w:t>М.:Nestle</w:t>
            </w:r>
            <w:proofErr w:type="spellEnd"/>
            <w:r w:rsidRPr="00CB79CA">
              <w:rPr>
                <w:rFonts w:eastAsia="Calibri"/>
              </w:rPr>
              <w:t>, 2017.»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«Разговор о здоровье и правильном питании: рабочая тетрадь/ М. М. </w:t>
            </w:r>
            <w:proofErr w:type="gramStart"/>
            <w:r w:rsidRPr="00CB79CA">
              <w:rPr>
                <w:rFonts w:eastAsia="Calibri"/>
              </w:rPr>
              <w:t>Безруких</w:t>
            </w:r>
            <w:proofErr w:type="gramEnd"/>
            <w:r w:rsidRPr="00CB79CA">
              <w:rPr>
                <w:rFonts w:eastAsia="Calibri"/>
              </w:rPr>
              <w:t xml:space="preserve">, А. Г. Макеева, Т. А. Филиппова.- </w:t>
            </w:r>
            <w:proofErr w:type="spellStart"/>
            <w:r w:rsidRPr="00CB79CA">
              <w:rPr>
                <w:rFonts w:eastAsia="Calibri"/>
              </w:rPr>
              <w:t>М.:Nestle</w:t>
            </w:r>
            <w:proofErr w:type="spellEnd"/>
            <w:r w:rsidRPr="00CB79CA">
              <w:rPr>
                <w:rFonts w:eastAsia="Calibri"/>
              </w:rPr>
              <w:t>, 2017.»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«Дорожная безопасность: Учебная книжк</w:t>
            </w:r>
            <w:proofErr w:type="gramStart"/>
            <w:r w:rsidRPr="00CB79CA">
              <w:rPr>
                <w:rFonts w:eastAsia="Calibri"/>
              </w:rPr>
              <w:t>а-</w:t>
            </w:r>
            <w:proofErr w:type="gramEnd"/>
            <w:r w:rsidRPr="00CB79CA">
              <w:rPr>
                <w:rFonts w:eastAsia="Calibri"/>
              </w:rPr>
              <w:t xml:space="preserve"> тетрадь для 4 класса/ Под </w:t>
            </w:r>
            <w:proofErr w:type="spellStart"/>
            <w:r w:rsidRPr="00CB79CA">
              <w:rPr>
                <w:rFonts w:eastAsia="Calibri"/>
              </w:rPr>
              <w:t>общ.ред</w:t>
            </w:r>
            <w:proofErr w:type="spellEnd"/>
            <w:r w:rsidRPr="00CB79CA">
              <w:rPr>
                <w:rFonts w:eastAsia="Calibri"/>
              </w:rPr>
              <w:t>. Главного государственного инспектора безопасности дорожного движения генерал-лейтенанта милиции В. Н. Кирьянова.- М.: Издательский ДОМ Третий Рим, 2008.»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«Животный мир России»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Инструкции кабинета.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Оборудование кабинета.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Натуральные предметы быта.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Компьютерные технологии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1. Компьютер.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2. Видеопроектор.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Интернет-ресурсы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3261" w:type="dxa"/>
            <w:shd w:val="clear" w:color="auto" w:fill="auto"/>
          </w:tcPr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lastRenderedPageBreak/>
              <w:t>Презентации по темам: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«Семья»;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«Виды белья»;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«Виды спорта»;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«Грызуны и насекомые в доме»;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«Жилище»;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«Коммунальные удобства»;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«Достопримечательности России»;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«Достопримечательности Москвы;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«Здоровье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«Кухонная посуда»;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«Меню на неделю»;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«Мы будем помнить героев Сталинграда»;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«Питание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«Поликлиника»;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«Питание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«Предметы  личной гигиены»;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«Ремонт квартир»;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«Семья»;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«Торт»;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«Травмы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«Уборка помещения»;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«Утюг»;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«Холодильник»;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«Шарлотка»;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«Хранение вещей индивидуального пользования»;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«Гостеприимство»;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«Ремонт в доме».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Открытые фотоальбомы по темам: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«Предмет Домоводство»»;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«Практическая работа по предмету»;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lastRenderedPageBreak/>
              <w:t>«Организация питания семьи. Блюда по рецептам»;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«Олимпиада по социальн</w:t>
            </w:r>
            <w:proofErr w:type="gramStart"/>
            <w:r w:rsidRPr="00CB79CA">
              <w:rPr>
                <w:rFonts w:eastAsia="Calibri"/>
              </w:rPr>
              <w:t>о-</w:t>
            </w:r>
            <w:proofErr w:type="gramEnd"/>
            <w:r w:rsidRPr="00CB79CA">
              <w:rPr>
                <w:rFonts w:eastAsia="Calibri"/>
              </w:rPr>
              <w:t xml:space="preserve"> бытовой ориентировке»;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«Книга рецептов учащихся»;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«Материалы по методической теме»;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</w:t>
            </w:r>
            <w:proofErr w:type="gramStart"/>
            <w:r w:rsidRPr="00CB79CA">
              <w:rPr>
                <w:rFonts w:eastAsia="Calibri"/>
              </w:rPr>
              <w:t>Творческие</w:t>
            </w:r>
            <w:proofErr w:type="gramEnd"/>
            <w:r w:rsidRPr="00CB79CA">
              <w:rPr>
                <w:rFonts w:eastAsia="Calibri"/>
              </w:rPr>
              <w:t xml:space="preserve"> работы учащихся»;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«Внеклассная работа по предмету»;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«Здоровье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«Уход за телом»;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«Здоровое питание»;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«Здоровый образ жизни»;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«Спорт»;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 «Предметы личной гигиены»;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«Общественный транспорт».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Раздаточный материал по темам: 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«Сервировка стола»;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Подготовка к практической работе»;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</w:t>
            </w:r>
            <w:proofErr w:type="spellStart"/>
            <w:r w:rsidRPr="00CB79CA">
              <w:rPr>
                <w:rFonts w:eastAsia="Calibri"/>
              </w:rPr>
              <w:t>Кухня</w:t>
            </w:r>
            <w:proofErr w:type="gramStart"/>
            <w:r w:rsidRPr="00CB79CA">
              <w:rPr>
                <w:rFonts w:eastAsia="Calibri"/>
              </w:rPr>
              <w:t>.С</w:t>
            </w:r>
            <w:proofErr w:type="gramEnd"/>
            <w:r w:rsidRPr="00CB79CA">
              <w:rPr>
                <w:rFonts w:eastAsia="Calibri"/>
              </w:rPr>
              <w:t>толовая</w:t>
            </w:r>
            <w:proofErr w:type="spellEnd"/>
            <w:r w:rsidRPr="00CB79CA">
              <w:rPr>
                <w:rFonts w:eastAsia="Calibri"/>
              </w:rPr>
              <w:t xml:space="preserve"> посуда, приборы»;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«Питание человека»;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«Бутерброды»;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«Правила поведения за столом»;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«Помощник в доме»;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«Правила личной гигиены»;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«Каши на молоке»;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«Правила безопасности труда при нарезке продуктов»;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«Виды нарезки»;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«Уборка помещения»;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«Влажная уборка помещения»;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«Сухая уборка помещения»;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«Работа с пылесосом»;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«Гигиена тела» и др.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Памятки по темам: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 xml:space="preserve"> «Уход за обувью»;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lastRenderedPageBreak/>
              <w:t>«Хранение одежды и белья» и др.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Инструкции по темам: «Пылесос. Этапы работы»;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«Техника безопасности при работе с пылесосом» и др.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Контрольные тесты для учащихся 5-8 классов.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Карточк</w:t>
            </w:r>
            <w:proofErr w:type="gramStart"/>
            <w:r w:rsidRPr="00CB79CA">
              <w:rPr>
                <w:rFonts w:eastAsia="Calibri"/>
              </w:rPr>
              <w:t>и-</w:t>
            </w:r>
            <w:proofErr w:type="gramEnd"/>
            <w:r w:rsidRPr="00CB79CA">
              <w:rPr>
                <w:rFonts w:eastAsia="Calibri"/>
              </w:rPr>
              <w:t xml:space="preserve"> опоры по темам: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«Пришивание пуговиц»;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«Глажение»;</w:t>
            </w:r>
          </w:p>
          <w:p w:rsidR="00CB79CA" w:rsidRPr="00CB79CA" w:rsidRDefault="00CB79CA" w:rsidP="00CB79CA">
            <w:pPr>
              <w:spacing w:line="276" w:lineRule="auto"/>
              <w:jc w:val="both"/>
              <w:rPr>
                <w:rFonts w:eastAsia="Calibri"/>
              </w:rPr>
            </w:pPr>
            <w:r w:rsidRPr="00CB79CA">
              <w:rPr>
                <w:rFonts w:eastAsia="Calibri"/>
              </w:rPr>
              <w:t>«Вежливые слова» и др.</w:t>
            </w:r>
          </w:p>
        </w:tc>
      </w:tr>
    </w:tbl>
    <w:p w:rsidR="00CB79CA" w:rsidRPr="00CB79CA" w:rsidRDefault="00CB79CA" w:rsidP="00CB79CA">
      <w:pPr>
        <w:spacing w:line="276" w:lineRule="auto"/>
        <w:jc w:val="both"/>
      </w:pPr>
    </w:p>
    <w:p w:rsidR="00FB2404" w:rsidRPr="00CB79CA" w:rsidRDefault="00FB2404" w:rsidP="00CB79CA">
      <w:pPr>
        <w:spacing w:line="276" w:lineRule="auto"/>
        <w:jc w:val="both"/>
      </w:pPr>
    </w:p>
    <w:p w:rsidR="00CB79CA" w:rsidRPr="00CB79CA" w:rsidRDefault="00CB79CA">
      <w:pPr>
        <w:spacing w:line="276" w:lineRule="auto"/>
        <w:jc w:val="both"/>
      </w:pPr>
    </w:p>
    <w:sectPr w:rsidR="00CB79CA" w:rsidRPr="00CB7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7507"/>
    <w:multiLevelType w:val="hybridMultilevel"/>
    <w:tmpl w:val="F6944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F4188"/>
    <w:multiLevelType w:val="multilevel"/>
    <w:tmpl w:val="000000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934F40"/>
    <w:multiLevelType w:val="hybridMultilevel"/>
    <w:tmpl w:val="B84A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9CA"/>
    <w:rsid w:val="00CB79CA"/>
    <w:rsid w:val="00FB2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9CA"/>
    <w:pPr>
      <w:spacing w:before="100" w:beforeAutospacing="1" w:after="100" w:afterAutospacing="1"/>
    </w:pPr>
  </w:style>
  <w:style w:type="character" w:styleId="a4">
    <w:name w:val="Emphasis"/>
    <w:qFormat/>
    <w:rsid w:val="00CB79CA"/>
    <w:rPr>
      <w:i/>
      <w:iCs/>
    </w:rPr>
  </w:style>
  <w:style w:type="paragraph" w:customStyle="1" w:styleId="Default">
    <w:name w:val="Default"/>
    <w:rsid w:val="00CB79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1318</Words>
  <Characters>7518</Characters>
  <Application>Microsoft Office Word</Application>
  <DocSecurity>0</DocSecurity>
  <Lines>62</Lines>
  <Paragraphs>17</Paragraphs>
  <ScaleCrop>false</ScaleCrop>
  <Company>HP</Company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2019-10-24T13:52:00Z</dcterms:created>
  <dcterms:modified xsi:type="dcterms:W3CDTF">2019-10-24T13:56:00Z</dcterms:modified>
</cp:coreProperties>
</file>